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CE0E81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8A449E">
              <w:rPr>
                <w:rFonts w:cs="Arial"/>
                <w:szCs w:val="20"/>
              </w:rPr>
              <w:t xml:space="preserve">, Krajský pozemkový úřad pro </w:t>
            </w:r>
            <w:r w:rsidR="008A449E" w:rsidRPr="008A449E">
              <w:rPr>
                <w:rFonts w:cs="Arial"/>
                <w:szCs w:val="20"/>
              </w:rPr>
              <w:t xml:space="preserve">Liberecký </w:t>
            </w:r>
            <w:r w:rsidRPr="008A449E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1E93CBAA" w:rsidR="00F90F81" w:rsidRPr="009107EF" w:rsidRDefault="008A449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U Nisy 745/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6a</w:t>
            </w:r>
            <w:proofErr w:type="gramEnd"/>
            <w:r>
              <w:rPr>
                <w:rFonts w:cs="Arial"/>
                <w:bCs/>
                <w:color w:val="000000"/>
                <w:szCs w:val="20"/>
              </w:rPr>
              <w:t>, 460 57 Liberec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D6F8B8E" w:rsidR="00F90F81" w:rsidRPr="009107EF" w:rsidRDefault="008A449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Bohuslavem Kabátkem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9E32EF7" w:rsidR="00F90F81" w:rsidRPr="009107EF" w:rsidRDefault="008A449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A449E">
              <w:rPr>
                <w:rFonts w:cs="Arial"/>
                <w:b w:val="0"/>
                <w:szCs w:val="20"/>
              </w:rPr>
              <w:t>Zpracování návrhu KoPÚ Bělá u Staré Paky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F34D890" w:rsidR="00F90F81" w:rsidRPr="009107EF" w:rsidRDefault="003502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D3746">
              <w:rPr>
                <w:rFonts w:cs="Arial"/>
                <w:b w:val="0"/>
                <w:szCs w:val="20"/>
              </w:rPr>
              <w:t xml:space="preserve">SP8297/2024-541100 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B3568FD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4B09A48D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2AE8BDFE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3DCD8686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1746FA0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18F2211B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BECBE63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18E96E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41F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1FC8"/>
    <w:rsid w:val="003502E6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3CF2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6CB4"/>
    <w:rsid w:val="00887BD5"/>
    <w:rsid w:val="008919CC"/>
    <w:rsid w:val="00892308"/>
    <w:rsid w:val="008A449E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746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4</cp:revision>
  <cp:lastPrinted>2012-03-30T11:12:00Z</cp:lastPrinted>
  <dcterms:created xsi:type="dcterms:W3CDTF">2024-09-03T13:03:00Z</dcterms:created>
  <dcterms:modified xsi:type="dcterms:W3CDTF">2024-09-03T13:04:00Z</dcterms:modified>
</cp:coreProperties>
</file>